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C6" w:rsidRPr="004B37C6" w:rsidRDefault="004B37C6" w:rsidP="00335C2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 w:rsidRPr="004B37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Veteran’s Statement </w:t>
      </w:r>
    </w:p>
    <w:p w:rsidR="004B37C6" w:rsidRDefault="004B37C6" w:rsidP="004B3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relevant details are included in the report, it is more likely that the claim will be approved. </w:t>
      </w:r>
    </w:p>
    <w:p w:rsidR="004B37C6" w:rsidRDefault="004B37C6" w:rsidP="004B3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things to include: </w:t>
      </w:r>
    </w:p>
    <w:p w:rsidR="004B37C6" w:rsidRDefault="004B37C6" w:rsidP="004B37C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training, functions, or duties that may have contributed to the injury or disease</w:t>
      </w:r>
    </w:p>
    <w:p w:rsidR="004B37C6" w:rsidRDefault="004B37C6" w:rsidP="004B37C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direct injuries to the affected areas</w:t>
      </w:r>
    </w:p>
    <w:p w:rsidR="004B37C6" w:rsidRDefault="004B37C6" w:rsidP="004B37C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sickness or symptoms that might have been relevant</w:t>
      </w:r>
    </w:p>
    <w:p w:rsidR="004B37C6" w:rsidRDefault="004B37C6" w:rsidP="004B37C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the veteran was doing when the injury happened </w:t>
      </w:r>
    </w:p>
    <w:p w:rsidR="004B37C6" w:rsidRDefault="004B37C6" w:rsidP="004B37C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What, while in the service, made it worse</w:t>
      </w:r>
    </w:p>
    <w:p w:rsidR="004B37C6" w:rsidRDefault="004B37C6" w:rsidP="004B37C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parts of his service that could have contributed to that injury </w:t>
      </w:r>
    </w:p>
    <w:p w:rsidR="004B37C6" w:rsidRDefault="004B37C6" w:rsidP="004B37C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Whether he received treatment for that injury </w:t>
      </w:r>
    </w:p>
    <w:p w:rsidR="004B37C6" w:rsidRDefault="004B37C6" w:rsidP="004B37C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history of the injury </w:t>
      </w:r>
    </w:p>
    <w:p w:rsidR="004B37C6" w:rsidRDefault="004B37C6" w:rsidP="004B37C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Illness after service</w:t>
      </w:r>
    </w:p>
    <w:p w:rsidR="004B37C6" w:rsidRDefault="004B37C6" w:rsidP="004B37C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show that the illness or injury has been persistent or continuous </w:t>
      </w:r>
    </w:p>
    <w:p w:rsidR="004B37C6" w:rsidRDefault="004B37C6" w:rsidP="004B37C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evidence can be used to show persistence and continuity: medical records that show visits to the doctor every year or two with the same complain or injury</w:t>
      </w:r>
    </w:p>
    <w:p w:rsidR="004B37C6" w:rsidRDefault="004B37C6" w:rsidP="004B37C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Explaining the veteran’s continuing symptoms in the veteran’s statement can also help</w:t>
      </w:r>
    </w:p>
    <w:p w:rsidR="004B37C6" w:rsidRDefault="004B37C6" w:rsidP="004B3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7C6" w:rsidRPr="00335C24" w:rsidRDefault="004B37C6" w:rsidP="004B3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C24">
        <w:rPr>
          <w:rFonts w:ascii="Times New Roman" w:hAnsi="Times New Roman" w:cs="Times New Roman"/>
          <w:sz w:val="24"/>
          <w:szCs w:val="24"/>
        </w:rPr>
        <w:t xml:space="preserve">If a veteran is claiming service-connection for a back injury, then the veteran should write a letter detailing the facts of the injury. The letter </w:t>
      </w:r>
      <w:r>
        <w:rPr>
          <w:rFonts w:ascii="Times New Roman" w:hAnsi="Times New Roman" w:cs="Times New Roman"/>
          <w:sz w:val="24"/>
          <w:szCs w:val="24"/>
        </w:rPr>
        <w:t>might</w:t>
      </w:r>
      <w:r w:rsidRPr="00335C24">
        <w:rPr>
          <w:rFonts w:ascii="Times New Roman" w:hAnsi="Times New Roman" w:cs="Times New Roman"/>
          <w:sz w:val="24"/>
          <w:szCs w:val="24"/>
        </w:rPr>
        <w:t xml:space="preserve"> include: </w:t>
      </w:r>
    </w:p>
    <w:p w:rsidR="004B37C6" w:rsidRDefault="004B37C6" w:rsidP="004B37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occurred during a training jump at Airborne School, where his foot caught a rock and he hit the ground improperly; </w:t>
      </w:r>
    </w:p>
    <w:p w:rsidR="004B37C6" w:rsidRDefault="004B37C6" w:rsidP="004B37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it immediately caused pain in his lower back; </w:t>
      </w:r>
    </w:p>
    <w:p w:rsidR="004B37C6" w:rsidRDefault="004B37C6" w:rsidP="004B37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he went to the Troop Clinic the next day and was given Motrin and told to rest; </w:t>
      </w:r>
    </w:p>
    <w:p w:rsidR="004B37C6" w:rsidRDefault="004B37C6" w:rsidP="004B37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it never went away, but the veteran learned to “deal with it;” </w:t>
      </w:r>
    </w:p>
    <w:p w:rsidR="004B37C6" w:rsidRDefault="004B37C6" w:rsidP="004B37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every road march caused more pain; </w:t>
      </w:r>
    </w:p>
    <w:p w:rsidR="004B37C6" w:rsidRDefault="004B37C6" w:rsidP="004B37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he was unable to do sit-ups for Physical Training; </w:t>
      </w:r>
    </w:p>
    <w:p w:rsidR="004B37C6" w:rsidRDefault="004B37C6" w:rsidP="004B37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he also routinely did jumps after that injury, and every jump hurt more; </w:t>
      </w:r>
    </w:p>
    <w:p w:rsidR="004B37C6" w:rsidRDefault="004B37C6" w:rsidP="004B37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he continued to be seen by the Troop Clinic, without relief; </w:t>
      </w:r>
    </w:p>
    <w:p w:rsidR="004B37C6" w:rsidRDefault="004B37C6" w:rsidP="004B37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his back has continued to hurt since he injured it; </w:t>
      </w:r>
    </w:p>
    <w:p w:rsidR="004B37C6" w:rsidRDefault="004B37C6" w:rsidP="004B37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for the last ten years his back has gotten worse; </w:t>
      </w:r>
    </w:p>
    <w:p w:rsidR="004B37C6" w:rsidRDefault="004B37C6" w:rsidP="004B37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he has been unable to lift more than ten pounds in the last year; and </w:t>
      </w:r>
    </w:p>
    <w:p w:rsidR="004B37C6" w:rsidRDefault="004B37C6" w:rsidP="004B37C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his doctor diagnosed him with L1-L2 disc herniation. </w:t>
      </w:r>
    </w:p>
    <w:p w:rsidR="004B37C6" w:rsidRDefault="004B37C6" w:rsidP="004B3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7C6" w:rsidRDefault="004B37C6" w:rsidP="004B3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Letters or Statements from Family and Friends </w:t>
      </w:r>
    </w:p>
    <w:p w:rsidR="004B37C6" w:rsidRDefault="004B37C6" w:rsidP="004B37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Includes both current friends and friends from the service </w:t>
      </w:r>
    </w:p>
    <w:p w:rsidR="004B37C6" w:rsidRDefault="004B37C6" w:rsidP="004B37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support the veteran’s timeline and symptoms</w:t>
      </w:r>
    </w:p>
    <w:p w:rsidR="004B37C6" w:rsidRDefault="004B37C6" w:rsidP="004B37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also help verify the veteran’s continued or persistent symptoms</w:t>
      </w:r>
    </w:p>
    <w:p w:rsidR="004B37C6" w:rsidRDefault="004B37C6" w:rsidP="004B37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7C6">
        <w:rPr>
          <w:rFonts w:ascii="Times New Roman" w:hAnsi="Times New Roman" w:cs="Times New Roman"/>
          <w:sz w:val="24"/>
          <w:szCs w:val="24"/>
        </w:rPr>
        <w:t xml:space="preserve">Examples of supporting lay evidence: </w:t>
      </w:r>
    </w:p>
    <w:p w:rsidR="004B37C6" w:rsidRDefault="004B37C6" w:rsidP="004B37C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letter from the veteran’s Platoon Sergeant, stating that the soldier called from Iraq the day after an attack on camp and sounded terrified. </w:t>
      </w:r>
    </w:p>
    <w:p w:rsidR="004B37C6" w:rsidRDefault="004B37C6" w:rsidP="004B37C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written statement from the veteran’s mother that the soldier called from Iraq the day after an attack on camp and sounded terrified. </w:t>
      </w:r>
    </w:p>
    <w:p w:rsidR="004B37C6" w:rsidRDefault="004B37C6" w:rsidP="004B37C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report written by the veteran’s wife that states that her husband has limped and complained of pain ever since her returned from Vietnam. </w:t>
      </w:r>
    </w:p>
    <w:p w:rsidR="004B37C6" w:rsidRDefault="004B37C6" w:rsidP="004B37C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letter from the veteran to his best friend, while the veteran was in basic training that states that the veteran injured his back. </w:t>
      </w:r>
    </w:p>
    <w:p w:rsidR="004B37C6" w:rsidRPr="004B37C6" w:rsidRDefault="004B37C6" w:rsidP="004B37C6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newspaper article that describes the even during which the veteran was injured. </w:t>
      </w:r>
    </w:p>
    <w:p w:rsidR="004B37C6" w:rsidRPr="004B37C6" w:rsidRDefault="004B37C6" w:rsidP="004B3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7C6" w:rsidRDefault="004B37C6" w:rsidP="004B3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7C6" w:rsidRPr="004B37C6" w:rsidRDefault="004B37C6" w:rsidP="004B3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E89" w:rsidRPr="00556ABA" w:rsidRDefault="00977E89">
      <w:pPr>
        <w:rPr>
          <w:rFonts w:ascii="Times New Roman" w:hAnsi="Times New Roman" w:cs="Times New Roman"/>
          <w:sz w:val="24"/>
          <w:szCs w:val="24"/>
        </w:rPr>
      </w:pPr>
    </w:p>
    <w:sectPr w:rsidR="00977E89" w:rsidRPr="00556A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9E" w:rsidRDefault="008E4E9E" w:rsidP="00556ABA">
      <w:pPr>
        <w:spacing w:after="0" w:line="240" w:lineRule="auto"/>
      </w:pPr>
      <w:r>
        <w:separator/>
      </w:r>
    </w:p>
  </w:endnote>
  <w:endnote w:type="continuationSeparator" w:id="0">
    <w:p w:rsidR="008E4E9E" w:rsidRDefault="008E4E9E" w:rsidP="0055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9E" w:rsidRDefault="008E4E9E" w:rsidP="00556ABA">
      <w:pPr>
        <w:spacing w:after="0" w:line="240" w:lineRule="auto"/>
      </w:pPr>
      <w:r>
        <w:separator/>
      </w:r>
    </w:p>
  </w:footnote>
  <w:footnote w:type="continuationSeparator" w:id="0">
    <w:p w:rsidR="008E4E9E" w:rsidRDefault="008E4E9E" w:rsidP="0055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9E" w:rsidRPr="00556ABA" w:rsidRDefault="00337F5A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Lay Evidence</w:t>
    </w:r>
    <w:r w:rsidR="008E4E9E">
      <w:rPr>
        <w:rFonts w:ascii="Times New Roman" w:hAnsi="Times New Roman" w:cs="Times New Roman"/>
        <w:sz w:val="28"/>
        <w:szCs w:val="28"/>
      </w:rPr>
      <w:t xml:space="preserve"> </w:t>
    </w:r>
    <w:r w:rsidR="008E4E9E">
      <w:rPr>
        <w:rFonts w:ascii="Times New Roman" w:hAnsi="Times New Roman" w:cs="Times New Roman"/>
        <w:sz w:val="28"/>
        <w:szCs w:val="2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F00"/>
    <w:multiLevelType w:val="hybridMultilevel"/>
    <w:tmpl w:val="11F2D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7CEA"/>
    <w:multiLevelType w:val="hybridMultilevel"/>
    <w:tmpl w:val="21A41272"/>
    <w:lvl w:ilvl="0" w:tplc="52A62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A15BF"/>
    <w:multiLevelType w:val="hybridMultilevel"/>
    <w:tmpl w:val="0EDC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57BDF"/>
    <w:multiLevelType w:val="hybridMultilevel"/>
    <w:tmpl w:val="71F8DBC4"/>
    <w:lvl w:ilvl="0" w:tplc="09C05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A"/>
    <w:rsid w:val="00335C24"/>
    <w:rsid w:val="00337F5A"/>
    <w:rsid w:val="0047271F"/>
    <w:rsid w:val="004B37C6"/>
    <w:rsid w:val="00556ABA"/>
    <w:rsid w:val="008E4E9E"/>
    <w:rsid w:val="00977E89"/>
    <w:rsid w:val="00B5531D"/>
    <w:rsid w:val="00E9041A"/>
    <w:rsid w:val="00F5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BA"/>
  </w:style>
  <w:style w:type="paragraph" w:styleId="Footer">
    <w:name w:val="footer"/>
    <w:basedOn w:val="Normal"/>
    <w:link w:val="FooterChar"/>
    <w:uiPriority w:val="99"/>
    <w:unhideWhenUsed/>
    <w:rsid w:val="0055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BA"/>
  </w:style>
  <w:style w:type="paragraph" w:styleId="ListParagraph">
    <w:name w:val="List Paragraph"/>
    <w:basedOn w:val="Normal"/>
    <w:uiPriority w:val="34"/>
    <w:qFormat/>
    <w:rsid w:val="00556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BA"/>
  </w:style>
  <w:style w:type="paragraph" w:styleId="Footer">
    <w:name w:val="footer"/>
    <w:basedOn w:val="Normal"/>
    <w:link w:val="FooterChar"/>
    <w:uiPriority w:val="99"/>
    <w:unhideWhenUsed/>
    <w:rsid w:val="00556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BA"/>
  </w:style>
  <w:style w:type="paragraph" w:styleId="ListParagraph">
    <w:name w:val="List Paragraph"/>
    <w:basedOn w:val="Normal"/>
    <w:uiPriority w:val="34"/>
    <w:qFormat/>
    <w:rsid w:val="0055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Society of Cleveland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Jeras, Iva</dc:creator>
  <cp:lastModifiedBy>Jeras, Iva</cp:lastModifiedBy>
  <cp:revision>2</cp:revision>
  <dcterms:created xsi:type="dcterms:W3CDTF">2014-07-22T18:24:00Z</dcterms:created>
  <dcterms:modified xsi:type="dcterms:W3CDTF">2014-07-22T18:24:00Z</dcterms:modified>
</cp:coreProperties>
</file>